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2FFF" w14:textId="77777777" w:rsidR="004D70C6" w:rsidRDefault="003C6192" w:rsidP="003C6192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  <w:r>
        <w:rPr>
          <w:noProof/>
          <w:lang w:eastAsia="lt-LT"/>
        </w:rPr>
        <w:drawing>
          <wp:inline distT="0" distB="0" distL="0" distR="0" wp14:anchorId="215864AD" wp14:editId="571AF91E">
            <wp:extent cx="541020" cy="556260"/>
            <wp:effectExtent l="0" t="0" r="0" b="0"/>
            <wp:docPr id="5153886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2C9F" w14:textId="77777777" w:rsidR="004D70C6" w:rsidRDefault="003C61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051B8138" w14:textId="77777777" w:rsidR="004D70C6" w:rsidRDefault="004D70C6">
      <w:pPr>
        <w:overflowPunct w:val="0"/>
        <w:jc w:val="center"/>
        <w:rPr>
          <w:b/>
          <w:bCs/>
          <w:szCs w:val="24"/>
        </w:rPr>
      </w:pPr>
    </w:p>
    <w:p w14:paraId="0B38F054" w14:textId="77777777" w:rsidR="004D70C6" w:rsidRDefault="003C6192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226875B9" w14:textId="77777777" w:rsidR="004D70C6" w:rsidRDefault="003C6192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2020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>2021 MOKSLO METŲ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BRANDOS EGZAMINŲ TVARKARAŠČIO PATVIRTINIMO</w:t>
      </w:r>
    </w:p>
    <w:p w14:paraId="1C78FE52" w14:textId="77777777" w:rsidR="004D70C6" w:rsidRDefault="004D70C6">
      <w:pPr>
        <w:rPr>
          <w:szCs w:val="24"/>
        </w:rPr>
      </w:pPr>
    </w:p>
    <w:p w14:paraId="68C14789" w14:textId="77777777" w:rsidR="004D70C6" w:rsidRDefault="003C6192">
      <w:pPr>
        <w:overflowPunct w:val="0"/>
        <w:jc w:val="center"/>
        <w:rPr>
          <w:szCs w:val="24"/>
        </w:rPr>
      </w:pPr>
      <w:r>
        <w:rPr>
          <w:szCs w:val="24"/>
        </w:rPr>
        <w:t xml:space="preserve">2021 m. vasario 25 d. Nr. </w:t>
      </w:r>
      <w:r w:rsidRPr="003C6192">
        <w:rPr>
          <w:szCs w:val="24"/>
        </w:rPr>
        <w:t>V-306</w:t>
      </w:r>
    </w:p>
    <w:p w14:paraId="59E23201" w14:textId="77777777" w:rsidR="004D70C6" w:rsidRDefault="003C6192">
      <w:pPr>
        <w:overflowPunct w:val="0"/>
        <w:ind w:firstLine="62"/>
        <w:jc w:val="center"/>
        <w:rPr>
          <w:szCs w:val="24"/>
        </w:rPr>
      </w:pPr>
      <w:r>
        <w:rPr>
          <w:szCs w:val="24"/>
        </w:rPr>
        <w:t>Vilnius</w:t>
      </w:r>
    </w:p>
    <w:p w14:paraId="55A52508" w14:textId="77777777" w:rsidR="004D70C6" w:rsidRDefault="004D70C6">
      <w:pPr>
        <w:overflowPunct w:val="0"/>
        <w:jc w:val="center"/>
        <w:rPr>
          <w:szCs w:val="24"/>
        </w:rPr>
      </w:pPr>
    </w:p>
    <w:p w14:paraId="3B8A877D" w14:textId="77777777" w:rsidR="004D70C6" w:rsidRDefault="003C6192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>Vadovaudamasi Lietuvos Respublikos švietimo įstatymo 38 straipsnio 4 dalimi, Brandos egzaminų organizavimo ir vykdymo tvarkos aprašo, patvirtinto Lietuvos Respublikos švietimo, mokslo ir sporto ministro 2006 m. gruodžio 18 d. įsakymu Nr. ISAK-2391 „Dėl Brandos egzaminų organizavimo ir vykdymo tvarkos aprašo ir Lietuvių kalbos ir literatūros įskaitos organizavimo ir vykdymo tvarkos aprašo patvirtinimo“, 20 punktu:</w:t>
      </w:r>
    </w:p>
    <w:p w14:paraId="4C7C893F" w14:textId="77777777" w:rsidR="004D70C6" w:rsidRDefault="003C6192">
      <w:pPr>
        <w:ind w:firstLine="720"/>
        <w:jc w:val="both"/>
        <w:rPr>
          <w:szCs w:val="24"/>
        </w:rPr>
      </w:pPr>
      <w:r>
        <w:rPr>
          <w:szCs w:val="24"/>
        </w:rPr>
        <w:t>1. T v i r t i n u  2020</w:t>
      </w:r>
      <w:r>
        <w:rPr>
          <w:color w:val="000000"/>
          <w:szCs w:val="24"/>
        </w:rPr>
        <w:t>–</w:t>
      </w:r>
      <w:r>
        <w:rPr>
          <w:szCs w:val="24"/>
        </w:rPr>
        <w:t>2021 mokslo metų brandos egzaminų tvarkaraštį (pridedama).</w:t>
      </w:r>
    </w:p>
    <w:p w14:paraId="60AA10A0" w14:textId="77777777" w:rsidR="004D70C6" w:rsidRDefault="003C6192" w:rsidP="003C6192">
      <w:pPr>
        <w:ind w:firstLine="720"/>
        <w:jc w:val="both"/>
      </w:pPr>
      <w:r>
        <w:rPr>
          <w:szCs w:val="24"/>
        </w:rPr>
        <w:t xml:space="preserve">2. </w:t>
      </w:r>
      <w:r>
        <w:t>P r i p a ž į s t u netekusiu galios Lietuvos Respublikos švietimo, mokslo ir sporto ministro 2020 m. rugsėjo 7 d. įsakymą Nr. V-1344 „Dėl 2020–2021 mokslo metų lietuvių kalbos ir literatūros įskaitos ir brandos egzaminų tvarkaraščių patvirtinimo“.</w:t>
      </w:r>
    </w:p>
    <w:p w14:paraId="774CA2B0" w14:textId="77777777" w:rsidR="003C6192" w:rsidRDefault="003C6192" w:rsidP="003C6192">
      <w:pPr>
        <w:jc w:val="both"/>
      </w:pPr>
    </w:p>
    <w:p w14:paraId="520A2E9A" w14:textId="77777777" w:rsidR="003C6192" w:rsidRDefault="003C6192" w:rsidP="003C6192">
      <w:pPr>
        <w:jc w:val="both"/>
      </w:pPr>
    </w:p>
    <w:p w14:paraId="6BAA9CBD" w14:textId="77777777" w:rsidR="003C6192" w:rsidRDefault="003C6192" w:rsidP="003C6192">
      <w:pPr>
        <w:jc w:val="both"/>
      </w:pPr>
    </w:p>
    <w:p w14:paraId="0B4BF3DA" w14:textId="77777777" w:rsidR="004D70C6" w:rsidRDefault="003C6192" w:rsidP="003C6192">
      <w:pPr>
        <w:jc w:val="both"/>
      </w:pPr>
      <w:r>
        <w:rPr>
          <w:szCs w:val="24"/>
        </w:rPr>
        <w:t>Švietimo, mokslo ir sporto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Jurgita Šiugždinienė</w:t>
      </w:r>
    </w:p>
    <w:p w14:paraId="7BD6A8F7" w14:textId="77777777" w:rsidR="003C6192" w:rsidRDefault="003C6192">
      <w:pPr>
        <w:ind w:left="3888"/>
        <w:jc w:val="both"/>
        <w:sectPr w:rsidR="003C61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51D0377" w14:textId="77777777" w:rsidR="004D70C6" w:rsidRDefault="003C6192">
      <w:pPr>
        <w:ind w:left="3888"/>
        <w:jc w:val="both"/>
        <w:rPr>
          <w:b/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751AD042" w14:textId="77777777" w:rsidR="004D70C6" w:rsidRDefault="003C6192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14:paraId="20B460B3" w14:textId="77777777" w:rsidR="004D70C6" w:rsidRDefault="003C6192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 xml:space="preserve">2021 m. vasario 25 d. įsakymu Nr. </w:t>
      </w:r>
      <w:r w:rsidRPr="003C6192">
        <w:rPr>
          <w:bCs/>
          <w:szCs w:val="24"/>
        </w:rPr>
        <w:t>V-306</w:t>
      </w:r>
    </w:p>
    <w:p w14:paraId="42EE7C15" w14:textId="77777777" w:rsidR="004D70C6" w:rsidRDefault="004D70C6">
      <w:pPr>
        <w:ind w:firstLine="4026"/>
        <w:jc w:val="both"/>
        <w:rPr>
          <w:bCs/>
          <w:szCs w:val="24"/>
        </w:rPr>
      </w:pPr>
    </w:p>
    <w:p w14:paraId="521B0F4A" w14:textId="77777777" w:rsidR="004D70C6" w:rsidRDefault="003C619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2020–2021 MOKSLO METŲ BRANDOS EGZAMINŲ TVARKARAŠTIS</w:t>
      </w:r>
    </w:p>
    <w:p w14:paraId="732665AB" w14:textId="77777777" w:rsidR="004D70C6" w:rsidRDefault="004D70C6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3173E85" w14:textId="77777777" w:rsidR="004D70C6" w:rsidRDefault="003C6192">
      <w:pPr>
        <w:jc w:val="center"/>
        <w:rPr>
          <w:b/>
          <w:bCs/>
          <w:szCs w:val="24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UGDYMO PROCESO METU VYKSTANTYS BRANDOS EGZAMINAI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440"/>
        <w:gridCol w:w="5034"/>
      </w:tblGrid>
      <w:tr w:rsidR="004D70C6" w14:paraId="4442EED7" w14:textId="77777777" w:rsidTr="003C6192">
        <w:trPr>
          <w:trHeight w:val="56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C62F49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10DB7C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C10753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4D70C6" w14:paraId="1C18A25F" w14:textId="77777777" w:rsidTr="003C6192">
        <w:trPr>
          <w:trHeight w:val="3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9954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 Technologijos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0295" w14:textId="77777777" w:rsidR="004D70C6" w:rsidRDefault="003C6192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A84" w14:textId="77777777" w:rsidR="004D70C6" w:rsidRDefault="003C6192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>
              <w:rPr>
                <w:bCs/>
                <w:color w:val="000000"/>
                <w:szCs w:val="24"/>
                <w:lang w:eastAsia="lt-LT"/>
              </w:rPr>
              <w:t>gegužės 10 d.</w:t>
            </w:r>
          </w:p>
        </w:tc>
      </w:tr>
      <w:tr w:rsidR="004D70C6" w14:paraId="634E7828" w14:textId="77777777" w:rsidTr="003C6192">
        <w:trPr>
          <w:trHeight w:val="3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6DF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Menai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A57" w14:textId="77777777" w:rsidR="004D70C6" w:rsidRDefault="003C6192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2DC" w14:textId="77777777" w:rsidR="004D70C6" w:rsidRDefault="003C6192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>– 2021 m. gegužės 10 d.</w:t>
            </w:r>
          </w:p>
        </w:tc>
      </w:tr>
      <w:tr w:rsidR="004D70C6" w14:paraId="2C3786BF" w14:textId="77777777" w:rsidTr="003C6192">
        <w:trPr>
          <w:trHeight w:val="33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887F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3. Gimtoji kalba (baltarusių, lenkų, rusų, vokiečių) (I dalis)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548B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1B42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2021 m. balandžio 2 d. – 2021 m. gegužės 18 d.,</w:t>
            </w:r>
            <w:r>
              <w:rPr>
                <w:szCs w:val="24"/>
              </w:rPr>
              <w:t xml:space="preserve"> išskyrus balandžio 6–9 dienomis*</w:t>
            </w:r>
          </w:p>
        </w:tc>
      </w:tr>
      <w:tr w:rsidR="004D70C6" w14:paraId="1B097C39" w14:textId="77777777" w:rsidTr="003C6192">
        <w:trPr>
          <w:trHeight w:val="95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A12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 Brandos darbas:</w:t>
            </w:r>
          </w:p>
          <w:p w14:paraId="510FE8D4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4.1. IV gimnazijų klasių mokiniams</w:t>
            </w:r>
          </w:p>
          <w:p w14:paraId="6A63E341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4.2. III gimnazijų klasių mokiniams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3771" w14:textId="77777777" w:rsidR="004D70C6" w:rsidRDefault="003C6192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5A311" w14:textId="77777777" w:rsidR="004D70C6" w:rsidRDefault="004D70C6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14:paraId="62ADCC25" w14:textId="77777777" w:rsidR="004D70C6" w:rsidRDefault="003C6192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 m. spalio 1 d. – 2021 m. gegužės10 d.</w:t>
            </w:r>
          </w:p>
          <w:p w14:paraId="407D82C7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2021 m. sausio 30 d. – 2022 m. gegužės 10 d.</w:t>
            </w:r>
          </w:p>
          <w:p w14:paraId="2A0EF63E" w14:textId="77777777" w:rsidR="004D70C6" w:rsidRDefault="004D70C6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</w:p>
        </w:tc>
      </w:tr>
    </w:tbl>
    <w:p w14:paraId="55EF4610" w14:textId="77777777" w:rsidR="004D70C6" w:rsidRDefault="004D70C6">
      <w:pPr>
        <w:ind w:firstLine="62"/>
        <w:rPr>
          <w:szCs w:val="24"/>
          <w:highlight w:val="yellow"/>
          <w:lang w:eastAsia="lt-LT"/>
        </w:rPr>
      </w:pPr>
    </w:p>
    <w:p w14:paraId="575FA5DC" w14:textId="77777777" w:rsidR="004D70C6" w:rsidRDefault="003C6192">
      <w:pPr>
        <w:ind w:firstLine="62"/>
        <w:jc w:val="center"/>
        <w:rPr>
          <w:szCs w:val="24"/>
          <w:highlight w:val="yellow"/>
          <w:lang w:eastAsia="lt-LT"/>
        </w:rPr>
      </w:pPr>
      <w:r>
        <w:rPr>
          <w:b/>
          <w:bCs/>
          <w:szCs w:val="24"/>
        </w:rPr>
        <w:t>PAGRINDINĖ SESIJA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419"/>
        <w:gridCol w:w="3403"/>
        <w:gridCol w:w="1046"/>
      </w:tblGrid>
      <w:tr w:rsidR="004D70C6" w14:paraId="096D2E58" w14:textId="77777777" w:rsidTr="003C6192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6ABECB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262B5E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5A82C6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57C6A9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4D70C6" w14:paraId="5E3F5E61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9DA4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5. Lietuvių kalba ir literatūra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74D9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  <w:p w14:paraId="2A9A5B43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D62E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7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F6F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9 val. </w:t>
            </w:r>
          </w:p>
        </w:tc>
      </w:tr>
      <w:tr w:rsidR="004D70C6" w14:paraId="12CA2BEC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8CE6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Biologija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2F5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A00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9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355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2BDB8C7C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09E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7. Muzikologija (I dalis)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CF8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5B67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>
              <w:rPr>
                <w:szCs w:val="24"/>
              </w:rPr>
              <w:t>birželio 10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8EF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6750815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4BB6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Informacinės technologijos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56B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7CE8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11 d. (</w:t>
            </w:r>
            <w:proofErr w:type="spellStart"/>
            <w:r>
              <w:rPr>
                <w:color w:val="000000"/>
                <w:szCs w:val="24"/>
              </w:rPr>
              <w:t>Pt</w:t>
            </w:r>
            <w:proofErr w:type="spellEnd"/>
            <w:r>
              <w:rPr>
                <w:color w:val="000000"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7C44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F93D406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F422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9. Užsienio kalbos (anglų)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826A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99E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14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7336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2090B9C4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A693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10. Geografija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84F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96C5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16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803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78401C47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6366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11. Užsienio kalbos (prancūzų, vokiečių)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09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60A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17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7D05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B4C541C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CC8C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Matematika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015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F7FE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18 d. (</w:t>
            </w:r>
            <w:proofErr w:type="spellStart"/>
            <w:r>
              <w:rPr>
                <w:color w:val="000000"/>
                <w:szCs w:val="24"/>
              </w:rPr>
              <w:t>Pt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425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3B47C452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99C0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Užsienio kalbos (anglų)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440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7BE3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21, 22, 23  d. (P, A, T)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87E9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59FC099D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4CFD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14. Užsienio kalbos (rusų) kalbėjimo dalis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F8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AD0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22, 23 d. (A, 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3D06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CFCC264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A9B2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Užsienio kalbos (prancūzų, vokiečių)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ED73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22C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23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7351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5BBB0F72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599C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16. Istorija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2FF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5BDB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25 d. (</w:t>
            </w:r>
            <w:proofErr w:type="spellStart"/>
            <w:r>
              <w:rPr>
                <w:color w:val="000000"/>
                <w:szCs w:val="24"/>
              </w:rPr>
              <w:t>Pt</w:t>
            </w:r>
            <w:proofErr w:type="spellEnd"/>
            <w:r>
              <w:rPr>
                <w:color w:val="000000"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DDFE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3FC52B63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6EC4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17. Chemija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33B0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2A6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28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40BC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5EAE49CE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C8F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Gimtosios kalbos (baltarusių, lenkų, rusų, vokiečių) (II, III dalys)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CA63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9E6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29 d. (A)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4F8A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BF0E03D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5A98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Užsienio kalbos (rusų)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7599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5C81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30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652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79339D1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5F0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20. Muzikologija (II dalis)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A9F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3349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1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4718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419E513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AF17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Fizika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C69F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7D41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2 d. (</w:t>
            </w:r>
            <w:proofErr w:type="spellStart"/>
            <w:r>
              <w:rPr>
                <w:color w:val="000000"/>
                <w:szCs w:val="24"/>
              </w:rPr>
              <w:t>Pt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8FF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E7394FB" w14:textId="77777777" w:rsidTr="003C6192">
        <w:trPr>
          <w:trHeight w:val="7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B37C" w14:textId="77777777" w:rsidR="004D70C6" w:rsidRDefault="004D70C6" w:rsidP="003C6192">
            <w:pPr>
              <w:spacing w:line="276" w:lineRule="auto"/>
              <w:rPr>
                <w:szCs w:val="24"/>
              </w:rPr>
            </w:pPr>
          </w:p>
        </w:tc>
      </w:tr>
    </w:tbl>
    <w:p w14:paraId="6327419D" w14:textId="77777777" w:rsidR="003C6192" w:rsidRDefault="003C6192" w:rsidP="003C6192">
      <w:pPr>
        <w:spacing w:line="256" w:lineRule="auto"/>
        <w:jc w:val="center"/>
      </w:pPr>
      <w:r>
        <w:rPr>
          <w:b/>
          <w:bCs/>
          <w:szCs w:val="24"/>
        </w:rPr>
        <w:t>PAKARTOTINĖ SESIJA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406"/>
        <w:gridCol w:w="1418"/>
        <w:gridCol w:w="3260"/>
        <w:gridCol w:w="1116"/>
      </w:tblGrid>
      <w:tr w:rsidR="003C6192" w14:paraId="35E698D6" w14:textId="77777777" w:rsidTr="003C6192">
        <w:trPr>
          <w:trHeight w:val="3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D1B8B" w14:textId="77777777" w:rsidR="003C6192" w:rsidRDefault="003C6192" w:rsidP="002F0A68">
            <w:pPr>
              <w:spacing w:line="276" w:lineRule="auto"/>
              <w:ind w:left="27"/>
              <w:jc w:val="center"/>
              <w:rPr>
                <w:b/>
                <w:szCs w:val="24"/>
              </w:rPr>
            </w:pPr>
          </w:p>
        </w:tc>
      </w:tr>
      <w:tr w:rsidR="003C6192" w14:paraId="6618BF06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820E9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77010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6EAC7A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DB9CB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3C6192" w14:paraId="60028D71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42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928668C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22. Lietuvių kalba ir literatūra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12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C1A85BC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8751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5</w:t>
            </w:r>
            <w:r>
              <w:rPr>
                <w:szCs w:val="24"/>
              </w:rPr>
              <w:t xml:space="preserve"> 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861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3FD85CA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1AA3259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1A0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B67EFDB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23. Užsienio kalbos (anglų)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DA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56D4659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AA8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5</w:t>
            </w:r>
            <w:r>
              <w:rPr>
                <w:szCs w:val="24"/>
              </w:rPr>
              <w:t xml:space="preserve"> 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CF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D3B2940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24190723" w14:textId="77777777" w:rsidTr="003C6192">
        <w:trPr>
          <w:trHeight w:val="3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FB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B16D216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24. 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715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1B68D77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1E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3B116D1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7 </w:t>
            </w:r>
            <w:r>
              <w:rPr>
                <w:szCs w:val="24"/>
              </w:rPr>
              <w:t>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21F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4B52353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75D0DFD6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75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941C55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Geografija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143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66C2C32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405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EFA5DEB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7 </w:t>
            </w:r>
            <w:r>
              <w:rPr>
                <w:szCs w:val="24"/>
              </w:rPr>
              <w:t>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F4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B10927E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2B179558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FC8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E0F43D2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 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06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AE0FC1E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42D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9BCB4EA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8</w:t>
            </w:r>
            <w:r>
              <w:rPr>
                <w:szCs w:val="24"/>
              </w:rPr>
              <w:t xml:space="preserve">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48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8D1FE59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439B502A" w14:textId="77777777" w:rsidTr="003C6192">
        <w:trPr>
          <w:trHeight w:val="6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1E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6C1C3CF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Užsienio kalbos (rusų)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8B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331C654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C3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01BD5B5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2021 m. liepos 8</w:t>
            </w:r>
            <w:r>
              <w:rPr>
                <w:szCs w:val="24"/>
              </w:rPr>
              <w:t xml:space="preserve">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A2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244C73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316942B6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242A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4FB2EFC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 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73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7C0FF43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95B8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E35684A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9 </w:t>
            </w:r>
            <w:r>
              <w:rPr>
                <w:szCs w:val="24"/>
              </w:rPr>
              <w:t>d. (</w:t>
            </w:r>
            <w:proofErr w:type="spellStart"/>
            <w:r>
              <w:rPr>
                <w:szCs w:val="24"/>
              </w:rPr>
              <w:t>Pt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4C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4CB96EA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B88E5CE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05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8E689E8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29. Užsienio kalbos (prancūzų, vokiečių)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8A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266000B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5A85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9 </w:t>
            </w:r>
            <w:r>
              <w:rPr>
                <w:szCs w:val="24"/>
              </w:rPr>
              <w:t>d. (</w:t>
            </w:r>
            <w:proofErr w:type="spellStart"/>
            <w:r>
              <w:rPr>
                <w:szCs w:val="24"/>
              </w:rPr>
              <w:t>Pt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86D1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E45EC58" w14:textId="77777777" w:rsidR="003C6192" w:rsidRDefault="003C6192" w:rsidP="002F0A68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3082B2B1" w14:textId="77777777" w:rsidTr="003C6192">
        <w:trPr>
          <w:trHeight w:val="65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D0A7" w14:textId="77777777" w:rsidR="003C6192" w:rsidRDefault="003C6192" w:rsidP="002F0A6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30. Užsienio kalbos (anglų, prancūzų, rusų, vokiečių)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4EB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973A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12 </w:t>
            </w:r>
            <w:r>
              <w:rPr>
                <w:szCs w:val="24"/>
              </w:rPr>
              <w:t>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041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6A0D5F5C" w14:textId="77777777" w:rsidTr="003C6192">
        <w:trPr>
          <w:trHeight w:val="42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0B6A" w14:textId="77777777" w:rsidR="003C6192" w:rsidRDefault="003C6192" w:rsidP="002F0A6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31. Informacinės technologijos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68D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1F48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13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E1C0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6C1E7547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9B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F840862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32. Muzikologija (I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9A0D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11CC7B5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1C36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13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29A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3ABAD2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2AFF8F77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2E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B2A3728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33. Fizika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7D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E3DA053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2FD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14 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EA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0954EDE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3245341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29A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EB21488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34. Chemija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CE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E5BE0CA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866B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14 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2F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2773B23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318BB092" w14:textId="77777777" w:rsidTr="003C6192">
        <w:trPr>
          <w:trHeight w:val="6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E88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28C30B0" w14:textId="77777777" w:rsidR="003C6192" w:rsidRDefault="003C6192" w:rsidP="002F0A68">
            <w:pPr>
              <w:tabs>
                <w:tab w:val="left" w:pos="569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35. Gimtoji kalba (baltarusių, lenkų, rusų, vokiečių) (II, III dalys)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9C2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856E080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7D0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99BFF95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15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DE0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959B543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25484E60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F3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444DF95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36. Muzikologija (II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D98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7A77A70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9B3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94807CB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15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C05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362183A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28418D2F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28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5E36416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 Lietuvių kalba ir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812D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2FF6561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F6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4B2B8A3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20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AC1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277C80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14:paraId="75D21957" w14:textId="77777777" w:rsidR="003C6192" w:rsidRDefault="003C6192" w:rsidP="003C6192">
      <w:pPr>
        <w:spacing w:line="276" w:lineRule="auto"/>
        <w:rPr>
          <w:bCs/>
          <w:szCs w:val="24"/>
        </w:rPr>
      </w:pPr>
      <w:r>
        <w:rPr>
          <w:szCs w:val="24"/>
        </w:rPr>
        <w:t>*</w:t>
      </w:r>
      <w:r>
        <w:rPr>
          <w:bCs/>
          <w:szCs w:val="24"/>
        </w:rPr>
        <w:t xml:space="preserve"> Brandos egzamino pradžia m</w:t>
      </w:r>
      <w:r>
        <w:rPr>
          <w:szCs w:val="24"/>
        </w:rPr>
        <w:t>okyklos vadovo nustatytu laiku.</w:t>
      </w:r>
    </w:p>
    <w:p w14:paraId="18231392" w14:textId="77777777" w:rsidR="004D70C6" w:rsidRDefault="004D70C6"/>
    <w:p w14:paraId="14B29059" w14:textId="77777777" w:rsidR="004D70C6" w:rsidRDefault="003C6192">
      <w:pPr>
        <w:spacing w:line="276" w:lineRule="auto"/>
        <w:jc w:val="center"/>
      </w:pPr>
      <w:r>
        <w:rPr>
          <w:bCs/>
        </w:rPr>
        <w:t>___________________________</w:t>
      </w:r>
    </w:p>
    <w:sectPr w:rsidR="004D70C6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AEFC" w14:textId="77777777" w:rsidR="00401ACB" w:rsidRDefault="00401ACB">
      <w:r>
        <w:separator/>
      </w:r>
    </w:p>
  </w:endnote>
  <w:endnote w:type="continuationSeparator" w:id="0">
    <w:p w14:paraId="170F4986" w14:textId="77777777" w:rsidR="00401ACB" w:rsidRDefault="004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7AA1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D7A6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74E8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5C8E" w14:textId="77777777" w:rsidR="00401ACB" w:rsidRDefault="00401ACB">
      <w:r>
        <w:separator/>
      </w:r>
    </w:p>
  </w:footnote>
  <w:footnote w:type="continuationSeparator" w:id="0">
    <w:p w14:paraId="63232D60" w14:textId="77777777" w:rsidR="00401ACB" w:rsidRDefault="0040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07A1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70A8" w14:textId="77777777" w:rsidR="004D70C6" w:rsidRDefault="003C6192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3F898C9C" w14:textId="77777777" w:rsidR="004D70C6" w:rsidRDefault="004D70C6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BCE9" w14:textId="77777777" w:rsidR="004D70C6" w:rsidRDefault="004D70C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FF"/>
    <w:rsid w:val="002F519A"/>
    <w:rsid w:val="003C6192"/>
    <w:rsid w:val="00401ACB"/>
    <w:rsid w:val="004D70C6"/>
    <w:rsid w:val="00662D0C"/>
    <w:rsid w:val="009133FF"/>
    <w:rsid w:val="00D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5A63"/>
  <w15:docId w15:val="{0F356A87-B486-4EA0-B619-CEDBCFCF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6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60070-823C-416C-A4E7-3CFA28C4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0012A-AE4D-4565-B79E-6056C5061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6EB6-276E-4A93-8B04-0DF526364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d3b98229-d8d1-49b9-8fd0-d076600e292b</vt:lpstr>
      <vt:lpstr/>
    </vt:vector>
  </TitlesOfParts>
  <Company/>
  <LinksUpToDate>false</LinksUpToDate>
  <CharactersWithSpaces>4749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d3b98229-d8d1-49b9-8fd0-d076600e292b</dc:title>
  <dc:creator>Terese Blazeviciene</dc:creator>
  <cp:lastModifiedBy>00202</cp:lastModifiedBy>
  <cp:revision>2</cp:revision>
  <dcterms:created xsi:type="dcterms:W3CDTF">2021-03-01T07:43:00Z</dcterms:created>
  <dcterms:modified xsi:type="dcterms:W3CDTF">2021-03-01T07:43:00Z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